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4365" cy="635000"/>
                  <wp:effectExtent l="0" t="0" r="13335" b="12700"/>
                  <wp:docPr id="3" name="image1.png" descr="C:\Users\Sotsys-130\Documents\Projects\InvoiceOwl\Estimates\Carpet Cleaning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Carpet Cleaning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1DD41F50"/>
    <w:rsid w:val="29581C87"/>
    <w:rsid w:val="29DB4666"/>
    <w:rsid w:val="2A5F7045"/>
    <w:rsid w:val="3D8D0428"/>
    <w:rsid w:val="424E1A22"/>
    <w:rsid w:val="48B3013E"/>
    <w:rsid w:val="4DBF1A26"/>
    <w:rsid w:val="5A6E37B8"/>
    <w:rsid w:val="5DA63C41"/>
    <w:rsid w:val="5FF46689"/>
    <w:rsid w:val="61016185"/>
    <w:rsid w:val="64436AB5"/>
    <w:rsid w:val="64C75BDD"/>
    <w:rsid w:val="67576F05"/>
    <w:rsid w:val="7CF210A9"/>
    <w:rsid w:val="7ED1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162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2022-03-22T10:17:26Z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C961FD4B05294A92983B4B7CFB261FBF</vt:lpwstr>
  </property>
</Properties>
</file>