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drawing>
                <wp:inline distT="0" distB="0" distL="114300" distR="114300">
                  <wp:extent cx="492125" cy="539750"/>
                  <wp:effectExtent l="0" t="0" r="3175" b="0"/>
                  <wp:docPr id="11" name="Picture 10" descr="C:\Users\Sotsys-130\Documents\Projects\InvoiceOwl\Estimates\Roofing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Sotsys-130\Documents\Projects\InvoiceOwl\Estimates\Roofing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Estimate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5860C23"/>
    <w:rsid w:val="241F2F6C"/>
    <w:rsid w:val="2512069A"/>
    <w:rsid w:val="27BD1BD0"/>
    <w:rsid w:val="27FC4772"/>
    <w:rsid w:val="39A1531A"/>
    <w:rsid w:val="3D630D5E"/>
    <w:rsid w:val="4E2D4270"/>
    <w:rsid w:val="5DB708C4"/>
    <w:rsid w:val="672B1886"/>
    <w:rsid w:val="6BCF614B"/>
    <w:rsid w:val="7A06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2022-02-25T05:27:55Z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D336A14D9E5544F2A5CF9DF6BE9792B7</vt:lpwstr>
  </property>
</Properties>
</file>