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626745"/>
                  <wp:effectExtent l="0" t="0" r="1905" b="1905"/>
                  <wp:docPr id="2" name="image1.png" descr="C:\Users\Sotsys-130\Documents\Projects\InvoiceOwl\Estimates\Pool Estim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Pool Estim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35F150F0"/>
    <w:rsid w:val="4978414F"/>
    <w:rsid w:val="5D700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2022-04-14T07:22:05Z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8B24AA51583D43EA9E27DB11EB12CA82</vt:lpwstr>
  </property>
</Properties>
</file>